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A9" w:rsidRPr="008A2B7E" w:rsidRDefault="00B30EA9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  <w:u w:val="single"/>
        </w:rPr>
        <w:t>RESOLUÇÃO Nº 001/SEMTRAR/2016 DE 19 DE ABRIL DE 2016</w:t>
      </w:r>
    </w:p>
    <w:p w:rsidR="00B30EA9" w:rsidRPr="008A2B7E" w:rsidRDefault="00B30EA9" w:rsidP="004C0050">
      <w:pPr>
        <w:jc w:val="both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“</w:t>
      </w:r>
      <w:r w:rsidRPr="008A2B7E">
        <w:rPr>
          <w:rFonts w:ascii="Arial" w:hAnsi="Arial" w:cs="Arial"/>
          <w:b/>
          <w:sz w:val="24"/>
          <w:szCs w:val="24"/>
        </w:rPr>
        <w:t>DISPÕE SOBRE O REGIMENTO INTERNO DA SECRETARIA MUNICIPAL DE TRABALHO</w:t>
      </w:r>
      <w:r w:rsidR="00E04CFE">
        <w:rPr>
          <w:rFonts w:ascii="Arial" w:hAnsi="Arial" w:cs="Arial"/>
          <w:b/>
          <w:sz w:val="24"/>
          <w:szCs w:val="24"/>
        </w:rPr>
        <w:t xml:space="preserve">  </w:t>
      </w:r>
      <w:r w:rsidRPr="008A2B7E">
        <w:rPr>
          <w:rFonts w:ascii="Arial" w:hAnsi="Arial" w:cs="Arial"/>
          <w:b/>
          <w:sz w:val="24"/>
          <w:szCs w:val="24"/>
        </w:rPr>
        <w:t>E RENDA”</w:t>
      </w:r>
    </w:p>
    <w:p w:rsidR="00B30EA9" w:rsidRPr="008A2B7E" w:rsidRDefault="00B30EA9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 SECRETARIA MUNICIPAL DE TRABALHO E RENDA,</w:t>
      </w:r>
      <w:r w:rsidRPr="008A2B7E">
        <w:rPr>
          <w:rFonts w:ascii="Arial" w:hAnsi="Arial" w:cs="Arial"/>
          <w:sz w:val="24"/>
          <w:szCs w:val="24"/>
        </w:rPr>
        <w:t xml:space="preserve"> no uso de suas atribuições legais e:</w:t>
      </w:r>
    </w:p>
    <w:p w:rsidR="00B30EA9" w:rsidRPr="008A2B7E" w:rsidRDefault="00B30EA9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CONSIDERANDO </w:t>
      </w:r>
      <w:r w:rsidRPr="008A2B7E">
        <w:rPr>
          <w:rFonts w:ascii="Arial" w:hAnsi="Arial" w:cs="Arial"/>
          <w:sz w:val="24"/>
          <w:szCs w:val="24"/>
        </w:rPr>
        <w:t xml:space="preserve">o disposto da Lei nº </w:t>
      </w:r>
      <w:r w:rsidR="008A2B7E" w:rsidRPr="008A2B7E">
        <w:rPr>
          <w:rFonts w:ascii="Arial" w:hAnsi="Arial" w:cs="Arial"/>
          <w:sz w:val="24"/>
          <w:szCs w:val="24"/>
        </w:rPr>
        <w:t>4.432/2014 Artigo</w:t>
      </w:r>
      <w:r w:rsidRPr="008A2B7E">
        <w:rPr>
          <w:rFonts w:ascii="Arial" w:hAnsi="Arial" w:cs="Arial"/>
          <w:sz w:val="24"/>
          <w:szCs w:val="24"/>
        </w:rPr>
        <w:t xml:space="preserve"> 2º, item V</w:t>
      </w:r>
      <w:r w:rsidR="008A2B7E" w:rsidRPr="008A2B7E">
        <w:rPr>
          <w:rFonts w:ascii="Arial" w:hAnsi="Arial" w:cs="Arial"/>
          <w:sz w:val="24"/>
          <w:szCs w:val="24"/>
        </w:rPr>
        <w:t>;</w:t>
      </w:r>
    </w:p>
    <w:p w:rsidR="008A2B7E" w:rsidRPr="008A2B7E" w:rsidRDefault="008A2B7E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CONSIDERANDO </w:t>
      </w:r>
      <w:r w:rsidRPr="008A2B7E">
        <w:rPr>
          <w:rFonts w:ascii="Arial" w:hAnsi="Arial" w:cs="Arial"/>
          <w:sz w:val="24"/>
          <w:szCs w:val="24"/>
        </w:rPr>
        <w:t xml:space="preserve">o oficio nº 306/CONJUR/2016 que estabelece prazo para publicação deste Regimento Interno. </w:t>
      </w:r>
    </w:p>
    <w:p w:rsidR="008A2B7E" w:rsidRPr="008A2B7E" w:rsidRDefault="008A2B7E" w:rsidP="004C0050">
      <w:pPr>
        <w:jc w:val="both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RESOLVE:</w:t>
      </w:r>
    </w:p>
    <w:p w:rsidR="008A2B7E" w:rsidRPr="008A2B7E" w:rsidRDefault="008A2B7E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1º </w:t>
      </w:r>
      <w:r w:rsidRPr="008A2B7E">
        <w:rPr>
          <w:rFonts w:ascii="Arial" w:hAnsi="Arial" w:cs="Arial"/>
          <w:sz w:val="24"/>
          <w:szCs w:val="24"/>
        </w:rPr>
        <w:t>Institui o Regimento Interno da Secretaria Municipal de Trabalho e Renda;</w:t>
      </w:r>
    </w:p>
    <w:p w:rsidR="008A2B7E" w:rsidRPr="008A2B7E" w:rsidRDefault="008A2B7E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2º </w:t>
      </w:r>
      <w:r w:rsidRPr="008A2B7E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8A2B7E" w:rsidRPr="008A2B7E" w:rsidRDefault="008A2B7E" w:rsidP="004C0050">
      <w:pPr>
        <w:jc w:val="both"/>
        <w:rPr>
          <w:rFonts w:ascii="Arial" w:hAnsi="Arial" w:cs="Arial"/>
          <w:sz w:val="24"/>
          <w:szCs w:val="24"/>
        </w:rPr>
      </w:pPr>
    </w:p>
    <w:p w:rsidR="00183255" w:rsidRPr="008A2B7E" w:rsidRDefault="00B40916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CAPITULO I</w:t>
      </w:r>
    </w:p>
    <w:p w:rsidR="00B40916" w:rsidRPr="008A2B7E" w:rsidRDefault="00B40916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Da Finalidade e Competência</w:t>
      </w:r>
    </w:p>
    <w:p w:rsidR="00E32178" w:rsidRPr="008A2B7E" w:rsidRDefault="00E32178" w:rsidP="002D5AE5">
      <w:pPr>
        <w:jc w:val="center"/>
        <w:rPr>
          <w:rFonts w:ascii="Arial" w:hAnsi="Arial" w:cs="Arial"/>
          <w:b/>
          <w:sz w:val="24"/>
          <w:szCs w:val="24"/>
        </w:rPr>
      </w:pPr>
    </w:p>
    <w:p w:rsidR="00B40916" w:rsidRPr="008A2B7E" w:rsidRDefault="003F4C7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1º - </w:t>
      </w:r>
      <w:r w:rsidRPr="008A2B7E">
        <w:rPr>
          <w:rFonts w:ascii="Arial" w:hAnsi="Arial" w:cs="Arial"/>
          <w:sz w:val="24"/>
          <w:szCs w:val="24"/>
        </w:rPr>
        <w:t>A</w:t>
      </w:r>
      <w:r w:rsidR="00B40916" w:rsidRPr="008A2B7E">
        <w:rPr>
          <w:rFonts w:ascii="Arial" w:hAnsi="Arial" w:cs="Arial"/>
          <w:sz w:val="24"/>
          <w:szCs w:val="24"/>
        </w:rPr>
        <w:t xml:space="preserve"> Secretaria Municipal de Trabalho e Renda, Vinculada ao Gabinete do Prefeito, tem por finalidade básica a gestão das politicas publicas municipais voltadas ao trabalho, emprego e ao desenvolvimento sustentável da indústria, do comércio, da prestação de serviço, da ciência e tecnologia, no âmbito local e, de forma integrada, regional.</w:t>
      </w:r>
    </w:p>
    <w:p w:rsidR="00B40916" w:rsidRPr="008A2B7E" w:rsidRDefault="00B4091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2º - </w:t>
      </w:r>
      <w:r w:rsidR="009C135D" w:rsidRPr="008A2B7E">
        <w:rPr>
          <w:rFonts w:ascii="Arial" w:hAnsi="Arial" w:cs="Arial"/>
          <w:sz w:val="24"/>
          <w:szCs w:val="24"/>
        </w:rPr>
        <w:t>A</w:t>
      </w:r>
      <w:r w:rsidRPr="008A2B7E">
        <w:rPr>
          <w:rFonts w:ascii="Arial" w:hAnsi="Arial" w:cs="Arial"/>
          <w:sz w:val="24"/>
          <w:szCs w:val="24"/>
        </w:rPr>
        <w:t xml:space="preserve"> Secretaria Municipal de Trabalho e Renda compete:</w:t>
      </w:r>
    </w:p>
    <w:p w:rsidR="00B40916" w:rsidRPr="008A2B7E" w:rsidRDefault="00B4091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 – a promoção, fomento, incentivo, assistência e apoio à indústria, comerciam, prestação de serviços; ciência e tecnologia;</w:t>
      </w:r>
    </w:p>
    <w:p w:rsidR="00B40916" w:rsidRPr="008A2B7E" w:rsidRDefault="00B4091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a promoção econômica, a execução das politicas de incentivo e as providencias visando à atração, localização, manutenção e desenvolvimento de iniciativas industriais, comerciais e de prestação de serviços, de sentido econômico para o município;</w:t>
      </w:r>
    </w:p>
    <w:p w:rsidR="00B40916" w:rsidRPr="008A2B7E" w:rsidRDefault="00B4091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a orientação, a coordenação das atividades voltadas ao desenvolvimento da infraestrutura de apoio a empreendimentos econômicos, inclusive no âmbito da Economia Solidaria;</w:t>
      </w:r>
    </w:p>
    <w:p w:rsidR="00B40916" w:rsidRPr="008A2B7E" w:rsidRDefault="00B4091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lastRenderedPageBreak/>
        <w:t xml:space="preserve">IV – a promoção do intercambio, </w:t>
      </w:r>
      <w:r w:rsidR="0073030A" w:rsidRPr="008A2B7E">
        <w:rPr>
          <w:rFonts w:ascii="Arial" w:hAnsi="Arial" w:cs="Arial"/>
          <w:sz w:val="24"/>
          <w:szCs w:val="24"/>
        </w:rPr>
        <w:t>convênios e parcerias com entidades publicam</w:t>
      </w:r>
      <w:r w:rsidRPr="008A2B7E">
        <w:rPr>
          <w:rFonts w:ascii="Arial" w:hAnsi="Arial" w:cs="Arial"/>
          <w:sz w:val="24"/>
          <w:szCs w:val="24"/>
        </w:rPr>
        <w:t xml:space="preserve"> e privadas, nacionais e internacionais, em assuntos relativos ao desenvolvimento econômico do município;</w:t>
      </w:r>
    </w:p>
    <w:p w:rsidR="00B40916" w:rsidRPr="008A2B7E" w:rsidRDefault="0073030A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 – a permanente interação com os municípios da região, visando a concepção, promoção e implemen</w:t>
      </w:r>
      <w:bookmarkStart w:id="0" w:name="_GoBack"/>
      <w:bookmarkEnd w:id="0"/>
      <w:r w:rsidRPr="008A2B7E">
        <w:rPr>
          <w:rFonts w:ascii="Arial" w:hAnsi="Arial" w:cs="Arial"/>
          <w:sz w:val="24"/>
          <w:szCs w:val="24"/>
        </w:rPr>
        <w:t>tação de politicas de desenvolvimento econômico regional, em especial as relacionadas às cadeias produtivas;</w:t>
      </w:r>
    </w:p>
    <w:p w:rsidR="0073030A" w:rsidRPr="008A2B7E" w:rsidRDefault="0073030A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 – o fomento, a assistência, o apoio e o incentivo à promoção de eventos capazes de contribuir para a divulgação do município, para a criação de negócios e desenvolvimento de empreendimentos e para o crescimento econômico local e regional, em sintonia com as secretarias afins;</w:t>
      </w:r>
    </w:p>
    <w:p w:rsidR="0073030A" w:rsidRPr="008A2B7E" w:rsidRDefault="0073030A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VII – administrar os fundos e recursos específicos esta secretaria;</w:t>
      </w:r>
    </w:p>
    <w:p w:rsidR="0073030A" w:rsidRPr="008A2B7E" w:rsidRDefault="0073030A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VIII – dar suporte para o funcionamento do Conselho Municipal de Emprego e demais conselhos e comissões cuja área de atuação está afeta a esta secretaria;</w:t>
      </w:r>
    </w:p>
    <w:p w:rsidR="0073030A" w:rsidRPr="008A2B7E" w:rsidRDefault="0073030A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IX – qualificação profissional para o mundo de trabalho;</w:t>
      </w:r>
    </w:p>
    <w:p w:rsidR="0073030A" w:rsidRPr="008A2B7E" w:rsidRDefault="0073030A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 – desenvolvimento de estudos e pesquisas relacionadas às questões do mundo de trabalho;</w:t>
      </w:r>
    </w:p>
    <w:p w:rsidR="0073030A" w:rsidRPr="008A2B7E" w:rsidRDefault="0073030A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 – desenvolvimento e apoio a programas de geração de renda;</w:t>
      </w:r>
    </w:p>
    <w:p w:rsidR="0073030A" w:rsidRPr="008A2B7E" w:rsidRDefault="0073030A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XII – incentivo ao microcrédito;</w:t>
      </w:r>
    </w:p>
    <w:p w:rsidR="0073030A" w:rsidRPr="008A2B7E" w:rsidRDefault="0073030A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XIII- outras competências correlatas que forem atribuídas à Secretaria.</w:t>
      </w:r>
    </w:p>
    <w:p w:rsidR="0073030A" w:rsidRPr="008A2B7E" w:rsidRDefault="0073030A" w:rsidP="002D5AE5">
      <w:pPr>
        <w:jc w:val="center"/>
        <w:rPr>
          <w:rFonts w:ascii="Arial" w:hAnsi="Arial" w:cs="Arial"/>
          <w:sz w:val="24"/>
          <w:szCs w:val="24"/>
        </w:rPr>
      </w:pPr>
    </w:p>
    <w:p w:rsidR="0073030A" w:rsidRPr="008A2B7E" w:rsidRDefault="0073030A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CAPITULO II</w:t>
      </w:r>
    </w:p>
    <w:p w:rsidR="00E32178" w:rsidRPr="008A2B7E" w:rsidRDefault="0073030A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Da Estrutura Orga</w:t>
      </w:r>
      <w:r w:rsidR="00E32178" w:rsidRPr="008A2B7E">
        <w:rPr>
          <w:rFonts w:ascii="Arial" w:hAnsi="Arial" w:cs="Arial"/>
          <w:b/>
          <w:sz w:val="24"/>
          <w:szCs w:val="24"/>
        </w:rPr>
        <w:t>nizac</w:t>
      </w:r>
      <w:r w:rsidRPr="008A2B7E">
        <w:rPr>
          <w:rFonts w:ascii="Arial" w:hAnsi="Arial" w:cs="Arial"/>
          <w:b/>
          <w:sz w:val="24"/>
          <w:szCs w:val="24"/>
        </w:rPr>
        <w:t>ional</w:t>
      </w:r>
    </w:p>
    <w:p w:rsidR="00E32178" w:rsidRPr="008A2B7E" w:rsidRDefault="00E32178" w:rsidP="004C0050">
      <w:pPr>
        <w:jc w:val="both"/>
        <w:rPr>
          <w:rFonts w:ascii="Arial" w:hAnsi="Arial" w:cs="Arial"/>
          <w:b/>
          <w:sz w:val="24"/>
          <w:szCs w:val="24"/>
        </w:rPr>
      </w:pP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3º - </w:t>
      </w:r>
      <w:r w:rsidR="009C135D" w:rsidRPr="008A2B7E">
        <w:rPr>
          <w:rFonts w:ascii="Arial" w:hAnsi="Arial" w:cs="Arial"/>
          <w:sz w:val="24"/>
          <w:szCs w:val="24"/>
        </w:rPr>
        <w:t>A</w:t>
      </w:r>
      <w:r w:rsidRPr="008A2B7E">
        <w:rPr>
          <w:rFonts w:ascii="Arial" w:hAnsi="Arial" w:cs="Arial"/>
          <w:sz w:val="24"/>
          <w:szCs w:val="24"/>
        </w:rPr>
        <w:t xml:space="preserve"> Secretaria Municipal de Trabalho e Renda é constituída das seguintes unidades organizacionais:</w:t>
      </w: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I – Secretário Municipal </w:t>
      </w: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Subsecretário Municipal</w:t>
      </w: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Superintendente</w:t>
      </w: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IV – Diretor de Administração</w:t>
      </w: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 – Coordenadores</w:t>
      </w: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lastRenderedPageBreak/>
        <w:t>VI – Assessores Técnicos</w:t>
      </w: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VII – Assistentes</w:t>
      </w: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VIII – Chefe de Seção</w:t>
      </w: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IX- Estagiários</w:t>
      </w: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</w:p>
    <w:p w:rsidR="00E32178" w:rsidRPr="008A2B7E" w:rsidRDefault="00E3217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§ 1º - </w:t>
      </w:r>
      <w:r w:rsidR="001D0660" w:rsidRPr="008A2B7E">
        <w:rPr>
          <w:rFonts w:ascii="Arial" w:hAnsi="Arial" w:cs="Arial"/>
          <w:sz w:val="24"/>
          <w:szCs w:val="24"/>
        </w:rPr>
        <w:t>Secretário Municipal de Trabalho e Renda poderá criar comissões ou organizar equipes de trabalho de duração temporária, com a finalidade de solucionar questões alheias à competência isolada das unidades da Secretaria, ou em caráter temporário;</w:t>
      </w:r>
    </w:p>
    <w:p w:rsidR="001D0660" w:rsidRPr="008A2B7E" w:rsidRDefault="001D066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§ 2º - Secretário Municipal de Trabalho e Renda poderá, submetendo à aprovação do chefe do Poder Executivo, promover a extinção, a transformação e o desdobramento das unidades da Secretaria, visando aprimoramento técnico e administrativo.</w:t>
      </w:r>
    </w:p>
    <w:p w:rsidR="001D0660" w:rsidRPr="008A2B7E" w:rsidRDefault="001D0660" w:rsidP="002D5AE5">
      <w:pPr>
        <w:jc w:val="center"/>
        <w:rPr>
          <w:rFonts w:ascii="Arial" w:hAnsi="Arial" w:cs="Arial"/>
          <w:sz w:val="24"/>
          <w:szCs w:val="24"/>
        </w:rPr>
      </w:pPr>
    </w:p>
    <w:p w:rsidR="001D0660" w:rsidRPr="008A2B7E" w:rsidRDefault="001D0660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CAPITULO III</w:t>
      </w:r>
    </w:p>
    <w:p w:rsidR="001D0660" w:rsidRPr="008A2B7E" w:rsidRDefault="001D0660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Das Competências</w:t>
      </w:r>
    </w:p>
    <w:p w:rsidR="001D0660" w:rsidRPr="008A2B7E" w:rsidRDefault="001D0660" w:rsidP="004C0050">
      <w:pPr>
        <w:jc w:val="both"/>
        <w:rPr>
          <w:rFonts w:ascii="Arial" w:hAnsi="Arial" w:cs="Arial"/>
          <w:b/>
          <w:sz w:val="24"/>
          <w:szCs w:val="24"/>
        </w:rPr>
      </w:pPr>
    </w:p>
    <w:p w:rsidR="00CD7A58" w:rsidRPr="008A2B7E" w:rsidRDefault="001D066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4º - </w:t>
      </w:r>
      <w:r w:rsidR="00C33E58" w:rsidRPr="008A2B7E">
        <w:rPr>
          <w:rFonts w:ascii="Arial" w:hAnsi="Arial" w:cs="Arial"/>
          <w:sz w:val="24"/>
          <w:szCs w:val="24"/>
        </w:rPr>
        <w:t xml:space="preserve">Ao Secretario Municipal de Trabalho e </w:t>
      </w:r>
      <w:r w:rsidR="003F7844" w:rsidRPr="008A2B7E">
        <w:rPr>
          <w:rFonts w:ascii="Arial" w:hAnsi="Arial" w:cs="Arial"/>
          <w:sz w:val="24"/>
          <w:szCs w:val="24"/>
        </w:rPr>
        <w:t>Renda</w:t>
      </w:r>
      <w:r w:rsidR="00CD7A58" w:rsidRPr="008A2B7E">
        <w:rPr>
          <w:rFonts w:ascii="Arial" w:hAnsi="Arial" w:cs="Arial"/>
          <w:sz w:val="24"/>
          <w:szCs w:val="24"/>
        </w:rPr>
        <w:t xml:space="preserve"> além do disposto no artigo 2º da Lei Municipal 4.432 de 12 de novembro de 2014:</w:t>
      </w:r>
    </w:p>
    <w:p w:rsidR="003F7844" w:rsidRPr="008A2B7E" w:rsidRDefault="003F7844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I – designar servidores da Secretaria, respeitadas as peculiaridades dos respectivos cargos, com vistas ao cumprimento eficiente das finalidades dos órgãos; </w:t>
      </w:r>
    </w:p>
    <w:p w:rsidR="003F7844" w:rsidRPr="008A2B7E" w:rsidRDefault="003F7844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designar e dispensar ocupantes das funções gratificadas a SEMTRAR;</w:t>
      </w:r>
    </w:p>
    <w:p w:rsidR="003F7844" w:rsidRPr="008A2B7E" w:rsidRDefault="003F7844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submeter a despacho do chefe do Poder Executivo o expediente que depender de sua decisão;</w:t>
      </w:r>
    </w:p>
    <w:p w:rsidR="003F7844" w:rsidRPr="008A2B7E" w:rsidRDefault="003F7844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IV – decidir toda e qualquer matéria ou assunto que não seja da privativa competência do Prefeito, na área de atuação da SEMTRAR;</w:t>
      </w:r>
    </w:p>
    <w:p w:rsidR="003F7844" w:rsidRPr="008A2B7E" w:rsidRDefault="003F7844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V – desenvolver o planejamento estratégico da Secretaria, juntamente com todos os servidores, estabelecendo suas áreas de atuação, os programas, projetos, metas e indicadores de desempenho, bem como monitorar os resultados alcançados; </w:t>
      </w:r>
    </w:p>
    <w:p w:rsidR="003F7844" w:rsidRPr="008A2B7E" w:rsidRDefault="003F7844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VI – gerenciar toda a equipe a fim de que todos </w:t>
      </w:r>
      <w:r w:rsidR="00D820C0" w:rsidRPr="008A2B7E">
        <w:rPr>
          <w:rFonts w:ascii="Arial" w:hAnsi="Arial" w:cs="Arial"/>
          <w:sz w:val="24"/>
          <w:szCs w:val="24"/>
        </w:rPr>
        <w:t>os programas, projetos e ações sejam devidamente contemplados;</w:t>
      </w:r>
    </w:p>
    <w:p w:rsidR="00D820C0" w:rsidRPr="008A2B7E" w:rsidRDefault="00D820C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lastRenderedPageBreak/>
        <w:t>VII – designar os membros da SEMTRAR que integrarão os diversos conselhos e comissões em funcionamento na estrutura administrativa do município;</w:t>
      </w:r>
    </w:p>
    <w:p w:rsidR="00D820C0" w:rsidRPr="008A2B7E" w:rsidRDefault="00D820C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VIII – baixas as instruções ou ordens de serviço, de forma e caráter interno;</w:t>
      </w:r>
    </w:p>
    <w:p w:rsidR="00D820C0" w:rsidRPr="008A2B7E" w:rsidRDefault="00D820C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IX – </w:t>
      </w:r>
      <w:proofErr w:type="gramStart"/>
      <w:r w:rsidRPr="008A2B7E">
        <w:rPr>
          <w:rFonts w:ascii="Arial" w:hAnsi="Arial" w:cs="Arial"/>
          <w:sz w:val="24"/>
          <w:szCs w:val="24"/>
        </w:rPr>
        <w:t>implementar</w:t>
      </w:r>
      <w:proofErr w:type="gramEnd"/>
      <w:r w:rsidRPr="008A2B7E">
        <w:rPr>
          <w:rFonts w:ascii="Arial" w:hAnsi="Arial" w:cs="Arial"/>
          <w:sz w:val="24"/>
          <w:szCs w:val="24"/>
        </w:rPr>
        <w:t xml:space="preserve"> a execução de todos os serviços e atividades a cardo da SECRETARIA com vistas a consecução da finalidades definidas neste Regimento e em outros dispositivos legais;</w:t>
      </w:r>
    </w:p>
    <w:p w:rsidR="00D820C0" w:rsidRPr="008A2B7E" w:rsidRDefault="00D820C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 – administrar os recursos humanos, materiais e financeiros disponibilizados para a Secretaria, responsabilizando – se nos termos de lei, pelos atos que assinar ordenar ou praticar;</w:t>
      </w:r>
    </w:p>
    <w:p w:rsidR="00D820C0" w:rsidRPr="008A2B7E" w:rsidRDefault="00D820C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 – aprovar pareceres técnicos relativos a assuntos de competência da Secretaria;</w:t>
      </w:r>
    </w:p>
    <w:p w:rsidR="00D820C0" w:rsidRPr="008A2B7E" w:rsidRDefault="00D820C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XII – cumprir e fazer cumprir a legislação referente </w:t>
      </w:r>
      <w:r w:rsidR="008A2B7E" w:rsidRPr="008A2B7E">
        <w:rPr>
          <w:rFonts w:ascii="Arial" w:hAnsi="Arial" w:cs="Arial"/>
          <w:sz w:val="24"/>
          <w:szCs w:val="24"/>
        </w:rPr>
        <w:t>à</w:t>
      </w:r>
      <w:r w:rsidRPr="008A2B7E">
        <w:rPr>
          <w:rFonts w:ascii="Arial" w:hAnsi="Arial" w:cs="Arial"/>
          <w:sz w:val="24"/>
          <w:szCs w:val="24"/>
        </w:rPr>
        <w:t xml:space="preserve"> área de competência da Secretaria;</w:t>
      </w:r>
    </w:p>
    <w:p w:rsidR="00D820C0" w:rsidRPr="008A2B7E" w:rsidRDefault="00D820C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XIII – desempenhar outras atribuições que lhe forem cometidas por lei ou ato do chefe do Poder Executivo;</w:t>
      </w:r>
    </w:p>
    <w:p w:rsidR="00E46DC2" w:rsidRPr="008A2B7E" w:rsidRDefault="00D820C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</w:t>
      </w:r>
      <w:r w:rsidR="000E485A" w:rsidRPr="008A2B7E">
        <w:rPr>
          <w:rFonts w:ascii="Arial" w:hAnsi="Arial" w:cs="Arial"/>
          <w:b/>
          <w:sz w:val="24"/>
          <w:szCs w:val="24"/>
        </w:rPr>
        <w:t xml:space="preserve"> 5</w:t>
      </w:r>
      <w:r w:rsidR="00401D30" w:rsidRPr="008A2B7E">
        <w:rPr>
          <w:rFonts w:ascii="Arial" w:hAnsi="Arial" w:cs="Arial"/>
          <w:b/>
          <w:sz w:val="24"/>
          <w:szCs w:val="24"/>
        </w:rPr>
        <w:t xml:space="preserve"> – </w:t>
      </w:r>
      <w:r w:rsidR="00401D30" w:rsidRPr="008A2B7E">
        <w:rPr>
          <w:rFonts w:ascii="Arial" w:hAnsi="Arial" w:cs="Arial"/>
          <w:sz w:val="24"/>
          <w:szCs w:val="24"/>
        </w:rPr>
        <w:t xml:space="preserve">O Secretario Municipal de Trabalho e Renda poderá </w:t>
      </w:r>
      <w:r w:rsidR="00E46DC2" w:rsidRPr="008A2B7E">
        <w:rPr>
          <w:rFonts w:ascii="Arial" w:hAnsi="Arial" w:cs="Arial"/>
          <w:sz w:val="24"/>
          <w:szCs w:val="24"/>
        </w:rPr>
        <w:t xml:space="preserve">avocar para si o exame de qualquer assunto de atribuição da Secretaria, ou confiá-lo a unidade que compõe ou a seus servidores, individualmente ou reunidos em grupo-tarefa especialmente constituídos. </w:t>
      </w:r>
    </w:p>
    <w:p w:rsidR="00E46DC2" w:rsidRPr="008A2B7E" w:rsidRDefault="00E46DC2" w:rsidP="004C0050">
      <w:pPr>
        <w:jc w:val="both"/>
        <w:rPr>
          <w:rFonts w:ascii="Arial" w:hAnsi="Arial" w:cs="Arial"/>
          <w:sz w:val="24"/>
          <w:szCs w:val="24"/>
        </w:rPr>
      </w:pPr>
    </w:p>
    <w:p w:rsidR="00CD7A58" w:rsidRPr="008A2B7E" w:rsidRDefault="00E46DC2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6º - </w:t>
      </w:r>
      <w:r w:rsidRPr="008A2B7E">
        <w:rPr>
          <w:rFonts w:ascii="Arial" w:hAnsi="Arial" w:cs="Arial"/>
          <w:sz w:val="24"/>
          <w:szCs w:val="24"/>
        </w:rPr>
        <w:t xml:space="preserve">Compete ao Subsecretário Municipal, </w:t>
      </w:r>
      <w:r w:rsidR="00CD7A58" w:rsidRPr="008A2B7E">
        <w:rPr>
          <w:rFonts w:ascii="Arial" w:hAnsi="Arial" w:cs="Arial"/>
          <w:sz w:val="24"/>
          <w:szCs w:val="24"/>
        </w:rPr>
        <w:t>além do disposto no artigo 3º da Lei Municipal 4.432 de 12 de novembro de 2014:</w:t>
      </w:r>
    </w:p>
    <w:p w:rsidR="00E46DC2" w:rsidRPr="008A2B7E" w:rsidRDefault="00E46DC2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I – auxiliar o Secretário Municipal na formulação de políticas públicas e elaboração </w:t>
      </w:r>
      <w:r w:rsidR="00BC2538" w:rsidRPr="008A2B7E">
        <w:rPr>
          <w:rFonts w:ascii="Arial" w:hAnsi="Arial" w:cs="Arial"/>
          <w:sz w:val="24"/>
          <w:szCs w:val="24"/>
        </w:rPr>
        <w:t>e no desenvolvimento do planejamento estratégico da SEMTRAR;</w:t>
      </w:r>
    </w:p>
    <w:p w:rsidR="00BC2538" w:rsidRPr="008A2B7E" w:rsidRDefault="00BC253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dirigir, orientar, acompanhar e avaliar as atividades inerentes ao Gabinete, tomando providências necessárias a sua perfeita execução;</w:t>
      </w:r>
    </w:p>
    <w:p w:rsidR="00BC2538" w:rsidRPr="008A2B7E" w:rsidRDefault="00BC253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participar da elaboração de planos, programa e projetos;</w:t>
      </w:r>
    </w:p>
    <w:p w:rsidR="00BC2538" w:rsidRPr="008A2B7E" w:rsidRDefault="00BC253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IV – assistir ao Secretário Municipal na coordenação das atividades da Secretaria;</w:t>
      </w:r>
    </w:p>
    <w:p w:rsidR="00BC2538" w:rsidRPr="008A2B7E" w:rsidRDefault="00BC253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 – responder pela Secretaria na ausência ou impedimentos do Secretário Municipal e representar o Secretário em reuniões e eventos, quando solicitado.</w:t>
      </w:r>
    </w:p>
    <w:p w:rsidR="00BC2538" w:rsidRPr="008A2B7E" w:rsidRDefault="00BC2538" w:rsidP="004C0050">
      <w:pPr>
        <w:jc w:val="both"/>
        <w:rPr>
          <w:rFonts w:ascii="Arial" w:hAnsi="Arial" w:cs="Arial"/>
          <w:sz w:val="24"/>
          <w:szCs w:val="24"/>
        </w:rPr>
      </w:pPr>
    </w:p>
    <w:p w:rsidR="00CD7A58" w:rsidRPr="008A2B7E" w:rsidRDefault="00BC2538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7 º </w:t>
      </w:r>
      <w:r w:rsidR="002B243F" w:rsidRPr="008A2B7E">
        <w:rPr>
          <w:rFonts w:ascii="Arial" w:hAnsi="Arial" w:cs="Arial"/>
          <w:b/>
          <w:sz w:val="24"/>
          <w:szCs w:val="24"/>
        </w:rPr>
        <w:t xml:space="preserve">- </w:t>
      </w:r>
      <w:r w:rsidR="002B243F" w:rsidRPr="008A2B7E">
        <w:rPr>
          <w:rFonts w:ascii="Arial" w:hAnsi="Arial" w:cs="Arial"/>
          <w:sz w:val="24"/>
          <w:szCs w:val="24"/>
        </w:rPr>
        <w:t xml:space="preserve">Compete ao Superintendente, </w:t>
      </w:r>
      <w:r w:rsidR="00CD7A58" w:rsidRPr="008A2B7E">
        <w:rPr>
          <w:rFonts w:ascii="Arial" w:hAnsi="Arial" w:cs="Arial"/>
          <w:sz w:val="24"/>
          <w:szCs w:val="24"/>
        </w:rPr>
        <w:t>além do disposto no artigo 4º da Lei Municipal 4.432 de 12 de novembro de 2014:</w:t>
      </w:r>
    </w:p>
    <w:p w:rsidR="002B243F" w:rsidRPr="008A2B7E" w:rsidRDefault="002B243F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lastRenderedPageBreak/>
        <w:t>I – auxiliar o Secretário e o Subsecretário na formulação de políticas e elaboração e no desenvolvimento do planejamento estratégico da SEMTRAR;</w:t>
      </w:r>
    </w:p>
    <w:p w:rsidR="002B243F" w:rsidRPr="008A2B7E" w:rsidRDefault="002B243F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participar da elaboração de planos, programas e projetos;</w:t>
      </w:r>
    </w:p>
    <w:p w:rsidR="002B243F" w:rsidRPr="008A2B7E" w:rsidRDefault="002B243F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dirigir, orientar, acompanhar e avaliar, em conjunto com o Subsecretário as atividades inerentes ao Gabinete, tomando providências necessárias a sua perfeita execução;</w:t>
      </w:r>
    </w:p>
    <w:p w:rsidR="002B243F" w:rsidRPr="008A2B7E" w:rsidRDefault="002B243F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IV – planejar, coordenar e organizar a realização de conferências, encontros, palestras, seminários e simpósios voltados à divulgação das ações da SEMTRAR.</w:t>
      </w:r>
    </w:p>
    <w:p w:rsidR="002B243F" w:rsidRPr="008A2B7E" w:rsidRDefault="002B243F" w:rsidP="004C0050">
      <w:pPr>
        <w:jc w:val="both"/>
        <w:rPr>
          <w:rFonts w:ascii="Arial" w:hAnsi="Arial" w:cs="Arial"/>
          <w:sz w:val="24"/>
          <w:szCs w:val="24"/>
        </w:rPr>
      </w:pPr>
    </w:p>
    <w:p w:rsidR="005C3826" w:rsidRPr="008A2B7E" w:rsidRDefault="002B243F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8º - </w:t>
      </w:r>
      <w:r w:rsidRPr="008A2B7E">
        <w:rPr>
          <w:rFonts w:ascii="Arial" w:hAnsi="Arial" w:cs="Arial"/>
          <w:sz w:val="24"/>
          <w:szCs w:val="24"/>
        </w:rPr>
        <w:t xml:space="preserve">Compete ao Diretor de Administração, </w:t>
      </w:r>
      <w:r w:rsidR="005C3826" w:rsidRPr="008A2B7E">
        <w:rPr>
          <w:rFonts w:ascii="Arial" w:hAnsi="Arial" w:cs="Arial"/>
          <w:sz w:val="24"/>
          <w:szCs w:val="24"/>
        </w:rPr>
        <w:t>além do disposto no artigo 6º da Lei Municipal 4.432 de 12 de novembro de 2014:</w:t>
      </w:r>
    </w:p>
    <w:p w:rsidR="00536EDB" w:rsidRPr="008A2B7E" w:rsidRDefault="00536EDB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 – planejar, orientar e supervisionar as atividades administrativas referentes à administração geral e financeira da SEMTRAR;</w:t>
      </w:r>
    </w:p>
    <w:p w:rsidR="00536EDB" w:rsidRPr="008A2B7E" w:rsidRDefault="00536EDB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participar da elaboração de planos, programa e projetos, no que se refere às questões administrativas;</w:t>
      </w:r>
    </w:p>
    <w:p w:rsidR="00536EDB" w:rsidRPr="008A2B7E" w:rsidRDefault="00536EDB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assessorar o Secretário no tocante às ações desenvolvidas nas áreas administrativa e financeira;</w:t>
      </w:r>
    </w:p>
    <w:p w:rsidR="00536EDB" w:rsidRPr="008A2B7E" w:rsidRDefault="00536EDB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IV – coordenar no âmbito da Secretaria, o processo de elaboração de convênios, termos aditivos, termos de ajustes, acordos e cooperação;</w:t>
      </w:r>
    </w:p>
    <w:p w:rsidR="00536EDB" w:rsidRPr="008A2B7E" w:rsidRDefault="001E6621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 – participar do processo de contratação e convênios;</w:t>
      </w:r>
    </w:p>
    <w:p w:rsidR="001E6621" w:rsidRPr="008A2B7E" w:rsidRDefault="001E6621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 – executar outras atividades correlatas.</w:t>
      </w:r>
    </w:p>
    <w:p w:rsidR="001E6621" w:rsidRPr="008A2B7E" w:rsidRDefault="001E6621" w:rsidP="004C0050">
      <w:pPr>
        <w:jc w:val="both"/>
        <w:rPr>
          <w:rFonts w:ascii="Arial" w:hAnsi="Arial" w:cs="Arial"/>
          <w:sz w:val="24"/>
          <w:szCs w:val="24"/>
        </w:rPr>
      </w:pPr>
    </w:p>
    <w:p w:rsidR="00CD7A58" w:rsidRPr="008A2B7E" w:rsidRDefault="001E6621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9º - </w:t>
      </w:r>
      <w:r w:rsidRPr="008A2B7E">
        <w:rPr>
          <w:rFonts w:ascii="Arial" w:hAnsi="Arial" w:cs="Arial"/>
          <w:sz w:val="24"/>
          <w:szCs w:val="24"/>
        </w:rPr>
        <w:t xml:space="preserve">Compete aos Coordenadores, </w:t>
      </w:r>
      <w:r w:rsidR="00CD7A58" w:rsidRPr="008A2B7E">
        <w:rPr>
          <w:rFonts w:ascii="Arial" w:hAnsi="Arial" w:cs="Arial"/>
          <w:sz w:val="24"/>
          <w:szCs w:val="24"/>
        </w:rPr>
        <w:t>além do disposto no artigo 5º da Lei Municipal 4.432 de 12 de novembro de 2014:</w:t>
      </w:r>
    </w:p>
    <w:p w:rsidR="001E6621" w:rsidRPr="008A2B7E" w:rsidRDefault="001E6621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 – coordenar as atividades das equipes de trabalho subordinadas à Coordenação a qual é responsável</w:t>
      </w:r>
      <w:r w:rsidR="005F72E1" w:rsidRPr="008A2B7E">
        <w:rPr>
          <w:rFonts w:ascii="Arial" w:hAnsi="Arial" w:cs="Arial"/>
          <w:sz w:val="24"/>
          <w:szCs w:val="24"/>
        </w:rPr>
        <w:t>;</w:t>
      </w:r>
    </w:p>
    <w:p w:rsidR="005F72E1" w:rsidRPr="008A2B7E" w:rsidRDefault="005F72E1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participar da elaboração de planos, programa e projetos da SEMTRAR;</w:t>
      </w:r>
    </w:p>
    <w:p w:rsidR="005F72E1" w:rsidRPr="008A2B7E" w:rsidRDefault="005F72E1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prestar apoio técnico e administrativo ao Secretário;</w:t>
      </w:r>
    </w:p>
    <w:p w:rsidR="005F72E1" w:rsidRPr="008A2B7E" w:rsidRDefault="005F72E1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IV – executar outras atividades correlatas.</w:t>
      </w:r>
    </w:p>
    <w:p w:rsidR="005F72E1" w:rsidRPr="008A2B7E" w:rsidRDefault="005F72E1" w:rsidP="004C0050">
      <w:pPr>
        <w:jc w:val="both"/>
        <w:rPr>
          <w:rFonts w:ascii="Arial" w:hAnsi="Arial" w:cs="Arial"/>
          <w:sz w:val="24"/>
          <w:szCs w:val="24"/>
        </w:rPr>
      </w:pPr>
    </w:p>
    <w:p w:rsidR="005F72E1" w:rsidRPr="008A2B7E" w:rsidRDefault="005F72E1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lastRenderedPageBreak/>
        <w:t xml:space="preserve">Art. 10 – </w:t>
      </w:r>
      <w:r w:rsidRPr="008A2B7E">
        <w:rPr>
          <w:rFonts w:ascii="Arial" w:hAnsi="Arial" w:cs="Arial"/>
          <w:sz w:val="24"/>
          <w:szCs w:val="24"/>
        </w:rPr>
        <w:t>Compete aos Assessores Técnicos, além do disposto nos artigos 6º ao 9º da Lei Municipal 4.432 de 12 de novembro de 2014:</w:t>
      </w:r>
    </w:p>
    <w:p w:rsidR="005F72E1" w:rsidRPr="008A2B7E" w:rsidRDefault="005F72E1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 – assessorar</w:t>
      </w:r>
      <w:r w:rsidR="000A1A03" w:rsidRPr="008A2B7E">
        <w:rPr>
          <w:rFonts w:ascii="Arial" w:hAnsi="Arial" w:cs="Arial"/>
          <w:sz w:val="24"/>
          <w:szCs w:val="24"/>
        </w:rPr>
        <w:t xml:space="preserve"> o Secretário em questões técnicas especificas;</w:t>
      </w:r>
    </w:p>
    <w:p w:rsidR="000A1A03" w:rsidRPr="008A2B7E" w:rsidRDefault="000A1A03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realizar estudos e opinar sobre assuntos que lhe forem encaminhados pelo Secretário;</w:t>
      </w:r>
    </w:p>
    <w:p w:rsidR="000A1A03" w:rsidRPr="008A2B7E" w:rsidRDefault="000A1A03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executar outras atividades correlatas.</w:t>
      </w:r>
    </w:p>
    <w:p w:rsidR="000A1A03" w:rsidRPr="008A2B7E" w:rsidRDefault="000A1A03" w:rsidP="004C0050">
      <w:pPr>
        <w:jc w:val="both"/>
        <w:rPr>
          <w:rFonts w:ascii="Arial" w:hAnsi="Arial" w:cs="Arial"/>
          <w:sz w:val="24"/>
          <w:szCs w:val="24"/>
        </w:rPr>
      </w:pPr>
    </w:p>
    <w:p w:rsidR="000A1A03" w:rsidRPr="008A2B7E" w:rsidRDefault="000A1A03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 11 -</w:t>
      </w:r>
      <w:r w:rsidR="003F4C70" w:rsidRPr="008A2B7E">
        <w:rPr>
          <w:rFonts w:ascii="Arial" w:hAnsi="Arial" w:cs="Arial"/>
          <w:b/>
          <w:sz w:val="24"/>
          <w:szCs w:val="24"/>
        </w:rPr>
        <w:t xml:space="preserve"> </w:t>
      </w:r>
      <w:r w:rsidRPr="008A2B7E">
        <w:rPr>
          <w:rFonts w:ascii="Arial" w:hAnsi="Arial" w:cs="Arial"/>
          <w:sz w:val="24"/>
          <w:szCs w:val="24"/>
        </w:rPr>
        <w:t>Compete aos Assistentes Administrativos, além do disposto no artigo 10º da Lei Municipal 4.432 de 12 de novembro de 2014:</w:t>
      </w:r>
    </w:p>
    <w:p w:rsidR="000A1A03" w:rsidRPr="008A2B7E" w:rsidRDefault="000A1A03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 – receber, protocolar e encaminhar, correspondências oficiais, processos e documentos;</w:t>
      </w:r>
    </w:p>
    <w:p w:rsidR="000A1A03" w:rsidRPr="008A2B7E" w:rsidRDefault="000A1A03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prestar informações quanto a processos que tramitam na SEMTRAR;</w:t>
      </w:r>
    </w:p>
    <w:p w:rsidR="000A1A03" w:rsidRPr="008A2B7E" w:rsidRDefault="000A1A03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secretariar as reuniões da SEMTRAR;</w:t>
      </w:r>
    </w:p>
    <w:p w:rsidR="000A1A03" w:rsidRPr="008A2B7E" w:rsidRDefault="000A1A03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IV – executar serviços de telefonia, digitação e demais atividades de apoio;</w:t>
      </w:r>
    </w:p>
    <w:p w:rsidR="000A1A03" w:rsidRPr="008A2B7E" w:rsidRDefault="000A1A03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 – executar outras atividades correlatas.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 12 -</w:t>
      </w:r>
      <w:r w:rsidRPr="008A2B7E">
        <w:rPr>
          <w:rFonts w:ascii="Arial" w:hAnsi="Arial" w:cs="Arial"/>
          <w:sz w:val="24"/>
          <w:szCs w:val="24"/>
        </w:rPr>
        <w:t xml:space="preserve"> Compete aos chefes de setor, além do dispositivo na lei Municipal nº 4.219 de 14 de janeiro de 2013.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 – realizar as atividades administrativas referentes à chefia pela qual responde,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Art.13 –</w:t>
      </w:r>
      <w:r w:rsidRPr="008A2B7E">
        <w:rPr>
          <w:rFonts w:ascii="Arial" w:hAnsi="Arial" w:cs="Arial"/>
          <w:sz w:val="24"/>
          <w:szCs w:val="24"/>
        </w:rPr>
        <w:t xml:space="preserve"> Chefe de sessão 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 I – compete ao chefe de sessão assessorar diretamente o chefe de setor, além de executar atividades administrativas relativas </w:t>
      </w:r>
      <w:r w:rsidR="008A2B7E" w:rsidRPr="008A2B7E">
        <w:rPr>
          <w:rFonts w:ascii="Arial" w:hAnsi="Arial" w:cs="Arial"/>
          <w:sz w:val="24"/>
          <w:szCs w:val="24"/>
        </w:rPr>
        <w:t>à</w:t>
      </w:r>
      <w:r w:rsidRPr="008A2B7E">
        <w:rPr>
          <w:rFonts w:ascii="Arial" w:hAnsi="Arial" w:cs="Arial"/>
          <w:sz w:val="24"/>
          <w:szCs w:val="24"/>
        </w:rPr>
        <w:t xml:space="preserve"> competência da pasta.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Art.14 –</w:t>
      </w:r>
      <w:r w:rsidRPr="008A2B7E">
        <w:rPr>
          <w:rFonts w:ascii="Arial" w:hAnsi="Arial" w:cs="Arial"/>
          <w:sz w:val="24"/>
          <w:szCs w:val="24"/>
        </w:rPr>
        <w:t xml:space="preserve"> Compete aos Estagiários: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 – acompanhar as atividades e dar suporte administrativo aos servidores do setor ao qual se encontra alocado;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executar serviços de telefonia, digitação e demais atividades de apoio;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executar outras atividades correlatas.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476CF6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lastRenderedPageBreak/>
        <w:t>CAPÍTULO IV</w:t>
      </w:r>
    </w:p>
    <w:p w:rsidR="00476CF6" w:rsidRPr="008A2B7E" w:rsidRDefault="00476CF6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Dos Conselhos e Comissões Municipais</w:t>
      </w:r>
    </w:p>
    <w:p w:rsidR="00F33A60" w:rsidRPr="008A2B7E" w:rsidRDefault="00F33A60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 xml:space="preserve">Art. 15 – </w:t>
      </w:r>
      <w:r w:rsidRPr="008A2B7E">
        <w:rPr>
          <w:rFonts w:ascii="Arial" w:hAnsi="Arial" w:cs="Arial"/>
          <w:sz w:val="24"/>
          <w:szCs w:val="24"/>
        </w:rPr>
        <w:t>O Conselho Municipal de Emprego rege-se pelo Decreto nº 5.871/97.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476CF6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CAPÍTULO V</w:t>
      </w:r>
    </w:p>
    <w:p w:rsidR="00F33A60" w:rsidRPr="008A2B7E" w:rsidRDefault="00F33A60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Da Diretoria Administrativa e Chefia de Gabinete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 16 –</w:t>
      </w:r>
      <w:r w:rsidRPr="008A2B7E">
        <w:rPr>
          <w:rFonts w:ascii="Arial" w:hAnsi="Arial" w:cs="Arial"/>
          <w:sz w:val="24"/>
          <w:szCs w:val="24"/>
        </w:rPr>
        <w:t xml:space="preserve"> À Diretoria Administrativa e à Chefia de gabinete compete: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 – manter atualizado o registro da vida funcional dos servidores lotados na Secretaria, bem como dos estagiários e contratados;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realizar controle de ponto e elaborar efetividade dos servidores, estagiários e contratados lotados na Secretaria;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providenciar encaminhamentos relativos às rotinas específicas da área de pessoal à Secretaria Municipal de Administração;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IV – elaborar em conjunto com superiores e anunciado secretário, a escala de férias da Secretaria;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 – cumprir normas e diretrizes emanadas pela Secretaria Municipal de Administração;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 – realizar encaminhamentos diversos relacionados aos servidores, estagiários e contratados;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VII – promover e divulgar assuntos que forem de interesse público dos servidores, estagiários e contratados;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VIII – elaborar minutas de acordos, contratos, convênios e outros documentos correlatados, no âmbito da Secretaria;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IX – controlar os processos de despesas, prestação de contas, convênios e contratos;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 – programar e encaminhar as atividades pertinentes às licitações da Secretaria.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 – encaminhar para adoção de medidas pertinentes as situações de inadimplemento dos instrumentos administrativos;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lastRenderedPageBreak/>
        <w:t>XII – encaminhar e acompanhar os processos licitatórios referentes à Secretaria, incluindo a emissão de notas de empenho, liberações de pagamentos, conforme classificações da despesa orçamentária;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XIII - elaborar relatórios físicos e financeiros;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XIV – organizar e manter o cadastro de empresas fornecedoras e prestadores de serviços;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XV – controlar as dotações orçamentárias da Secretaria, mantendo atualizados todos os elementos necessários ao controle das verbas e suas aplicações, bem como informar sobre sua utilização e disponibilidade;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XVI – colaborar com dados e outros subsídios na formulação da proposta orçamentária das diversas diretorias e coordenações, bem como participar na elaboração e consolidação das propostas orçamentárias </w:t>
      </w:r>
      <w:r w:rsidR="008A2B7E" w:rsidRPr="008A2B7E">
        <w:rPr>
          <w:rFonts w:ascii="Arial" w:hAnsi="Arial" w:cs="Arial"/>
          <w:sz w:val="24"/>
          <w:szCs w:val="24"/>
        </w:rPr>
        <w:t>(</w:t>
      </w:r>
      <w:r w:rsidRPr="008A2B7E">
        <w:rPr>
          <w:rFonts w:ascii="Arial" w:hAnsi="Arial" w:cs="Arial"/>
          <w:sz w:val="24"/>
          <w:szCs w:val="24"/>
        </w:rPr>
        <w:t>Lei de Diretrizes Orçamentárias e Plurianual);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XVII – providenciar, em articulação com o tomador de adiantamento, as compras ordinárias da Secretaria e encaminhar diárias;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XVIII – atender e orientar fornecedores;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XIX – controlar as solicitações de suplementação de verbas e elaborar os pedidos d créditos suplementares ou especiais de acordo com a orientação e aprovação do superior;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XX – registrar e distribuir processos administrativos via processamento informatizado;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XXI – controlar, receber e distribuir correspondências enviadas para a Secretaria;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XXII – gerar, redigir, encaminhar e arquivar processos, ofícios e memorandos referentes à Secretaria;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</w:t>
      </w:r>
      <w:r w:rsidR="00F33A60" w:rsidRPr="008A2B7E">
        <w:rPr>
          <w:rFonts w:ascii="Arial" w:hAnsi="Arial" w:cs="Arial"/>
          <w:sz w:val="24"/>
          <w:szCs w:val="24"/>
        </w:rPr>
        <w:t>X</w:t>
      </w:r>
      <w:r w:rsidRPr="008A2B7E">
        <w:rPr>
          <w:rFonts w:ascii="Arial" w:hAnsi="Arial" w:cs="Arial"/>
          <w:sz w:val="24"/>
          <w:szCs w:val="24"/>
        </w:rPr>
        <w:t>III – arquivar correspondências recebidas e expedidas;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XXIV – desempenhar outras atividades correlatadas;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476CF6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CAPÍTULO VI</w:t>
      </w:r>
    </w:p>
    <w:p w:rsidR="00476CF6" w:rsidRPr="008A2B7E" w:rsidRDefault="00476CF6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Dos Servidores Lotados na Secretaria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 1</w:t>
      </w:r>
      <w:r w:rsidR="00F33A60" w:rsidRPr="008A2B7E">
        <w:rPr>
          <w:rFonts w:ascii="Arial" w:hAnsi="Arial" w:cs="Arial"/>
          <w:b/>
          <w:sz w:val="24"/>
          <w:szCs w:val="24"/>
        </w:rPr>
        <w:t>7</w:t>
      </w:r>
      <w:r w:rsidRPr="008A2B7E">
        <w:rPr>
          <w:rFonts w:ascii="Arial" w:hAnsi="Arial" w:cs="Arial"/>
          <w:b/>
          <w:sz w:val="24"/>
          <w:szCs w:val="24"/>
        </w:rPr>
        <w:t xml:space="preserve"> –</w:t>
      </w:r>
      <w:r w:rsidRPr="008A2B7E">
        <w:rPr>
          <w:rFonts w:ascii="Arial" w:hAnsi="Arial" w:cs="Arial"/>
          <w:sz w:val="24"/>
          <w:szCs w:val="24"/>
        </w:rPr>
        <w:t xml:space="preserve"> Aos servidores, cujas atribuições não foram especificadas </w:t>
      </w:r>
      <w:r w:rsidR="00F33A60" w:rsidRPr="008A2B7E">
        <w:rPr>
          <w:rFonts w:ascii="Arial" w:hAnsi="Arial" w:cs="Arial"/>
          <w:sz w:val="24"/>
          <w:szCs w:val="24"/>
        </w:rPr>
        <w:t>neste regimento</w:t>
      </w:r>
      <w:r w:rsidRPr="008A2B7E">
        <w:rPr>
          <w:rFonts w:ascii="Arial" w:hAnsi="Arial" w:cs="Arial"/>
          <w:sz w:val="24"/>
          <w:szCs w:val="24"/>
        </w:rPr>
        <w:t xml:space="preserve">, além de caber cumprir as ordens, determinações e instruções </w:t>
      </w:r>
      <w:r w:rsidRPr="008A2B7E">
        <w:rPr>
          <w:rFonts w:ascii="Arial" w:hAnsi="Arial" w:cs="Arial"/>
          <w:sz w:val="24"/>
          <w:szCs w:val="24"/>
        </w:rPr>
        <w:lastRenderedPageBreak/>
        <w:t xml:space="preserve">constantes na Lei Municipal nº 4.432 de 12 de Novembro de 2014, bem como formular sugestões que contribuam para o aperfeiçoamento do </w:t>
      </w:r>
      <w:r w:rsidR="00F33A60" w:rsidRPr="008A2B7E">
        <w:rPr>
          <w:rFonts w:ascii="Arial" w:hAnsi="Arial" w:cs="Arial"/>
          <w:sz w:val="24"/>
          <w:szCs w:val="24"/>
        </w:rPr>
        <w:t>trabalho,</w:t>
      </w:r>
      <w:r w:rsidRPr="008A2B7E">
        <w:rPr>
          <w:rFonts w:ascii="Arial" w:hAnsi="Arial" w:cs="Arial"/>
          <w:sz w:val="24"/>
          <w:szCs w:val="24"/>
        </w:rPr>
        <w:t xml:space="preserve"> cumpre – lhes, também, observar as prescrições legais e regulamentares, executando com zelo e eficiência as tarefas que lhes sejam confiadas, e especialmente: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I – </w:t>
      </w:r>
      <w:r w:rsidR="00A2340D" w:rsidRPr="008A2B7E">
        <w:rPr>
          <w:rFonts w:ascii="Arial" w:hAnsi="Arial" w:cs="Arial"/>
          <w:sz w:val="24"/>
          <w:szCs w:val="24"/>
        </w:rPr>
        <w:t>executar diariamente as atribuições inerentes a seu cargo;</w:t>
      </w:r>
    </w:p>
    <w:p w:rsidR="00A2340D" w:rsidRPr="008A2B7E" w:rsidRDefault="00A2340D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tratar cuidadosamente aos usuários dos serviços, aperfeiçoando o processo de comunicação e contato com o publico;</w:t>
      </w:r>
    </w:p>
    <w:p w:rsidR="00A2340D" w:rsidRPr="008A2B7E" w:rsidRDefault="00A2340D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III – ter consciência de que seu trabalho é regido por princípios éticos que se materializam na adequada prestação de serviços públicos;</w:t>
      </w:r>
    </w:p>
    <w:p w:rsidR="00A2340D" w:rsidRPr="008A2B7E" w:rsidRDefault="00A2340D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IV – ser cortês, ter urbanidade, disponibilidade e atenção, respeitando a capacidade e as limitações individuais de todos os usuários do serviço publico, sem qualquer espécie de preconceito ou distinção de raça, sexo, nacionalidade, cor, idade, religião, cunho politico, orientação sexual e posição sexual, abstendo-se, dessa forma, de causar-lhes dano moral;</w:t>
      </w:r>
    </w:p>
    <w:p w:rsidR="00A2340D" w:rsidRPr="008A2B7E" w:rsidRDefault="00A2340D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V – ter respeito </w:t>
      </w:r>
      <w:r w:rsidR="00D864EB" w:rsidRPr="008A2B7E">
        <w:rPr>
          <w:rFonts w:ascii="Arial" w:hAnsi="Arial" w:cs="Arial"/>
          <w:sz w:val="24"/>
          <w:szCs w:val="24"/>
        </w:rPr>
        <w:t>à</w:t>
      </w:r>
      <w:r w:rsidRPr="008A2B7E">
        <w:rPr>
          <w:rFonts w:ascii="Arial" w:hAnsi="Arial" w:cs="Arial"/>
          <w:sz w:val="24"/>
          <w:szCs w:val="24"/>
        </w:rPr>
        <w:t xml:space="preserve"> hierarquia;</w:t>
      </w:r>
    </w:p>
    <w:p w:rsidR="00A2340D" w:rsidRPr="008A2B7E" w:rsidRDefault="00A2340D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VI – ser assíduo e frequente ao serviço, ciente de que sua ausência provoca danos ao trabalho ordenado, refletindo negativamente no bom andamento do órgão; </w:t>
      </w:r>
    </w:p>
    <w:p w:rsidR="00A2340D" w:rsidRPr="008A2B7E" w:rsidRDefault="00A2340D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VII – comunicar imediatamente a seus superiores todo e qualquer ato ou fato contrário ao interesse público, exigindo as providências cabíveis;</w:t>
      </w:r>
    </w:p>
    <w:p w:rsidR="00A2340D" w:rsidRPr="008A2B7E" w:rsidRDefault="00A2340D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VIII – manter limpo e em perfeita ordem o local de trabalho, seguindo os métodos adequados à sua organização e distribuição;</w:t>
      </w:r>
    </w:p>
    <w:p w:rsidR="00A2340D" w:rsidRPr="008A2B7E" w:rsidRDefault="00A2340D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IX – participar dos movimentos e estudos que se relacionem com a melhoria do exercício de suas funções, tendo por escopo a realização do bem comum;</w:t>
      </w:r>
    </w:p>
    <w:p w:rsidR="00A2340D" w:rsidRPr="008A2B7E" w:rsidRDefault="00105B39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 – apresentar- se ao trabalho com vestimentas adequadas ao exercício da função;</w:t>
      </w:r>
    </w:p>
    <w:p w:rsidR="00105B39" w:rsidRPr="008A2B7E" w:rsidRDefault="00105B39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 – manter-se atualizado com as instruções, as normas de serviço e a legislação pertinente ao órgão onde exerce suas funções;</w:t>
      </w:r>
    </w:p>
    <w:p w:rsidR="00105B39" w:rsidRPr="008A2B7E" w:rsidRDefault="00105B39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XII – cumprir, de acordo com as normas do serviço e as instruções superiores, as tarefas de seu cargo, emprego ou função, com segurança e rapidez, mantendo tudo sempre em boa ordem;</w:t>
      </w:r>
    </w:p>
    <w:p w:rsidR="00105B39" w:rsidRPr="008A2B7E" w:rsidRDefault="00105B39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XIII </w:t>
      </w:r>
      <w:r w:rsidR="00F70476" w:rsidRPr="008A2B7E">
        <w:rPr>
          <w:rFonts w:ascii="Arial" w:hAnsi="Arial" w:cs="Arial"/>
          <w:sz w:val="24"/>
          <w:szCs w:val="24"/>
        </w:rPr>
        <w:t>–</w:t>
      </w:r>
      <w:r w:rsidRPr="008A2B7E">
        <w:rPr>
          <w:rFonts w:ascii="Arial" w:hAnsi="Arial" w:cs="Arial"/>
          <w:sz w:val="24"/>
          <w:szCs w:val="24"/>
        </w:rPr>
        <w:t xml:space="preserve"> </w:t>
      </w:r>
      <w:r w:rsidR="00F70476" w:rsidRPr="008A2B7E">
        <w:rPr>
          <w:rFonts w:ascii="Arial" w:hAnsi="Arial" w:cs="Arial"/>
          <w:sz w:val="24"/>
          <w:szCs w:val="24"/>
        </w:rPr>
        <w:t>facilitar a fiscalização de todos os atos ou serviços por quem de direito;</w:t>
      </w:r>
    </w:p>
    <w:p w:rsidR="00F70476" w:rsidRPr="008A2B7E" w:rsidRDefault="00F7047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XIV – atender os requisitos de segurança para o acesso aos sistemas </w:t>
      </w:r>
      <w:r w:rsidR="00D864EB" w:rsidRPr="008A2B7E">
        <w:rPr>
          <w:rFonts w:ascii="Arial" w:hAnsi="Arial" w:cs="Arial"/>
          <w:sz w:val="24"/>
          <w:szCs w:val="24"/>
        </w:rPr>
        <w:t>informatizados municipais;</w:t>
      </w:r>
    </w:p>
    <w:p w:rsidR="00D864EB" w:rsidRPr="008A2B7E" w:rsidRDefault="00D864EB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lastRenderedPageBreak/>
        <w:t>XV – não ausentar-se injust</w:t>
      </w:r>
      <w:r w:rsidR="005E100F" w:rsidRPr="008A2B7E">
        <w:rPr>
          <w:rFonts w:ascii="Arial" w:hAnsi="Arial" w:cs="Arial"/>
          <w:sz w:val="24"/>
          <w:szCs w:val="24"/>
        </w:rPr>
        <w:t>ificadamente de seu local de trabalho;</w:t>
      </w:r>
    </w:p>
    <w:p w:rsidR="005E100F" w:rsidRPr="008A2B7E" w:rsidRDefault="005E100F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XVI – realizar com zelo e presteza, dentro dos prazos, os serviços a seu cargo e aqueles atribuídos pela chefia imediata;</w:t>
      </w:r>
    </w:p>
    <w:p w:rsidR="005E100F" w:rsidRPr="008A2B7E" w:rsidRDefault="005E100F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XVII – observar o sigilo funcional quando à matéria dos procedimentos em que atuar;</w:t>
      </w:r>
    </w:p>
    <w:p w:rsidR="005E100F" w:rsidRPr="008A2B7E" w:rsidRDefault="005E100F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XVIII – zelar pela boa aplicação dos bens confiados à sua guarda;</w:t>
      </w:r>
    </w:p>
    <w:p w:rsidR="0045710F" w:rsidRPr="008A2B7E" w:rsidRDefault="002331B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XIX – observar </w:t>
      </w:r>
      <w:r w:rsidR="00BD57D6" w:rsidRPr="008A2B7E">
        <w:rPr>
          <w:rFonts w:ascii="Arial" w:hAnsi="Arial" w:cs="Arial"/>
          <w:sz w:val="24"/>
          <w:szCs w:val="24"/>
        </w:rPr>
        <w:t>os prazos legais para a aná</w:t>
      </w:r>
      <w:r w:rsidRPr="008A2B7E">
        <w:rPr>
          <w:rFonts w:ascii="Arial" w:hAnsi="Arial" w:cs="Arial"/>
          <w:sz w:val="24"/>
          <w:szCs w:val="24"/>
        </w:rPr>
        <w:t>lise dos processos administrativos, atendimentos á requisição e pedidos de informações.</w:t>
      </w:r>
    </w:p>
    <w:p w:rsidR="00A2340D" w:rsidRPr="008A2B7E" w:rsidRDefault="00A2340D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 xml:space="preserve"> </w:t>
      </w:r>
    </w:p>
    <w:p w:rsidR="00476CF6" w:rsidRPr="008A2B7E" w:rsidRDefault="00476CF6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CAPÍTULO VII</w:t>
      </w:r>
    </w:p>
    <w:p w:rsidR="00476CF6" w:rsidRPr="008A2B7E" w:rsidRDefault="00F33A60" w:rsidP="002D5AE5">
      <w:pPr>
        <w:jc w:val="center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Das D</w:t>
      </w:r>
      <w:r w:rsidR="00476CF6" w:rsidRPr="008A2B7E">
        <w:rPr>
          <w:rFonts w:ascii="Arial" w:hAnsi="Arial" w:cs="Arial"/>
          <w:b/>
          <w:sz w:val="24"/>
          <w:szCs w:val="24"/>
        </w:rPr>
        <w:t>isposições Finais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F33A6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 18</w:t>
      </w:r>
      <w:r w:rsidR="00476CF6" w:rsidRPr="008A2B7E">
        <w:rPr>
          <w:rFonts w:ascii="Arial" w:hAnsi="Arial" w:cs="Arial"/>
          <w:b/>
          <w:sz w:val="24"/>
          <w:szCs w:val="24"/>
        </w:rPr>
        <w:t xml:space="preserve"> –</w:t>
      </w:r>
      <w:r w:rsidR="00476CF6" w:rsidRPr="008A2B7E">
        <w:rPr>
          <w:rFonts w:ascii="Arial" w:hAnsi="Arial" w:cs="Arial"/>
          <w:sz w:val="24"/>
          <w:szCs w:val="24"/>
        </w:rPr>
        <w:t xml:space="preserve"> as unidades da SEMTRAR funcionarão perfeitamente articuladas entre si, em regime de colaboração mútua.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Parágrafo único: as relações hierárquicas definem – se no enunciado das atribuições das unidades e na posição que ocupam no organograma da Secretaria.</w:t>
      </w:r>
    </w:p>
    <w:p w:rsidR="00F33A60" w:rsidRPr="008A2B7E" w:rsidRDefault="00F33A60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F33A6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 19</w:t>
      </w:r>
      <w:r w:rsidR="00476CF6" w:rsidRPr="008A2B7E">
        <w:rPr>
          <w:rFonts w:ascii="Arial" w:hAnsi="Arial" w:cs="Arial"/>
          <w:b/>
          <w:sz w:val="24"/>
          <w:szCs w:val="24"/>
        </w:rPr>
        <w:t xml:space="preserve"> –</w:t>
      </w:r>
      <w:r w:rsidR="00476CF6" w:rsidRPr="008A2B7E">
        <w:rPr>
          <w:rFonts w:ascii="Arial" w:hAnsi="Arial" w:cs="Arial"/>
          <w:sz w:val="24"/>
          <w:szCs w:val="24"/>
        </w:rPr>
        <w:t xml:space="preserve"> Nas férias e afastamentos legais, os servidores lotados na Secretaria Municipal de Trabalho e renda deverão: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 – ao sair, entregar relatório para o servidor que o substituirá com cópias para chefia imediata, dos assuntos pendentes, para entendimento; e,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no término dos afastamentos, o servidor substituto deverá entregar ao colega que retornou relatório dos assuntos resolvidos e pendências existentes, com cópia para chefia imediata.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</w:p>
    <w:p w:rsidR="000A1A03" w:rsidRPr="008A2B7E" w:rsidRDefault="00F33A6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 20</w:t>
      </w:r>
      <w:r w:rsidR="00476CF6" w:rsidRPr="008A2B7E">
        <w:rPr>
          <w:rFonts w:ascii="Arial" w:hAnsi="Arial" w:cs="Arial"/>
          <w:b/>
          <w:sz w:val="24"/>
          <w:szCs w:val="24"/>
        </w:rPr>
        <w:t xml:space="preserve"> –</w:t>
      </w:r>
      <w:r w:rsidR="00476CF6" w:rsidRPr="008A2B7E">
        <w:rPr>
          <w:rFonts w:ascii="Arial" w:hAnsi="Arial" w:cs="Arial"/>
          <w:sz w:val="24"/>
          <w:szCs w:val="24"/>
        </w:rPr>
        <w:t xml:space="preserve"> Além das proibições legais decorrentes do exercício de cargo publico constantes na Lei Municipal 2378 de 22 de dezembro de 1992, aos servidores lotados na SEMTRAR, é vedado especialmente: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 – empregar, em qualquer expediente oficial, expressão ou termos desrespeitosos;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t>II – valer – se da qualidade de servidor para obter vantagens;</w:t>
      </w:r>
    </w:p>
    <w:p w:rsidR="00476CF6" w:rsidRPr="008A2B7E" w:rsidRDefault="00476CF6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sz w:val="24"/>
          <w:szCs w:val="24"/>
        </w:rPr>
        <w:lastRenderedPageBreak/>
        <w:t>III – manifestar-se por qualquer meio de divulgação, sobre assunto pertinente às suas funções, salvo quando autorizado pelo Secretário Municipal.</w:t>
      </w:r>
    </w:p>
    <w:p w:rsidR="00F33A60" w:rsidRPr="008A2B7E" w:rsidRDefault="00F33A60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F33A6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 21</w:t>
      </w:r>
      <w:r w:rsidR="00476CF6" w:rsidRPr="008A2B7E">
        <w:rPr>
          <w:rFonts w:ascii="Arial" w:hAnsi="Arial" w:cs="Arial"/>
          <w:b/>
          <w:sz w:val="24"/>
          <w:szCs w:val="24"/>
        </w:rPr>
        <w:t xml:space="preserve"> – </w:t>
      </w:r>
      <w:r w:rsidR="00476CF6" w:rsidRPr="008A2B7E">
        <w:rPr>
          <w:rFonts w:ascii="Arial" w:hAnsi="Arial" w:cs="Arial"/>
          <w:sz w:val="24"/>
          <w:szCs w:val="24"/>
        </w:rPr>
        <w:t>Os servidores lotados na SEMTRAR estão sujeitos ao cumprimento de carga horaria semanal prevista para cada cargo, registrado em sistema de ponto.</w:t>
      </w:r>
    </w:p>
    <w:p w:rsidR="00F33A60" w:rsidRPr="008A2B7E" w:rsidRDefault="00F33A60" w:rsidP="004C0050">
      <w:pPr>
        <w:jc w:val="both"/>
        <w:rPr>
          <w:rFonts w:ascii="Arial" w:hAnsi="Arial" w:cs="Arial"/>
          <w:sz w:val="24"/>
          <w:szCs w:val="24"/>
        </w:rPr>
      </w:pPr>
    </w:p>
    <w:p w:rsidR="00476CF6" w:rsidRPr="008A2B7E" w:rsidRDefault="00F33A60" w:rsidP="004C0050">
      <w:pPr>
        <w:jc w:val="both"/>
        <w:rPr>
          <w:rFonts w:ascii="Arial" w:hAnsi="Arial" w:cs="Arial"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 22</w:t>
      </w:r>
      <w:r w:rsidR="00476CF6" w:rsidRPr="008A2B7E">
        <w:rPr>
          <w:rFonts w:ascii="Arial" w:hAnsi="Arial" w:cs="Arial"/>
          <w:b/>
          <w:sz w:val="24"/>
          <w:szCs w:val="24"/>
        </w:rPr>
        <w:t xml:space="preserve"> –</w:t>
      </w:r>
      <w:r w:rsidR="00476CF6" w:rsidRPr="008A2B7E">
        <w:rPr>
          <w:rFonts w:ascii="Arial" w:hAnsi="Arial" w:cs="Arial"/>
          <w:sz w:val="24"/>
          <w:szCs w:val="24"/>
        </w:rPr>
        <w:t xml:space="preserve"> Os casos omissos neste Regimento serão resolvidos pelo Secretário e, quando se fizer necessário, pelo chefe do Poder Executivo.</w:t>
      </w:r>
    </w:p>
    <w:p w:rsidR="00F33A60" w:rsidRPr="008A2B7E" w:rsidRDefault="00F33A60" w:rsidP="004C0050">
      <w:pPr>
        <w:jc w:val="both"/>
        <w:rPr>
          <w:rFonts w:ascii="Arial" w:hAnsi="Arial" w:cs="Arial"/>
          <w:sz w:val="24"/>
          <w:szCs w:val="24"/>
        </w:rPr>
      </w:pPr>
    </w:p>
    <w:p w:rsidR="00E32178" w:rsidRPr="008A2B7E" w:rsidRDefault="00F33A60" w:rsidP="004C0050">
      <w:pPr>
        <w:jc w:val="both"/>
        <w:rPr>
          <w:rFonts w:ascii="Arial" w:hAnsi="Arial" w:cs="Arial"/>
          <w:b/>
          <w:sz w:val="24"/>
          <w:szCs w:val="24"/>
        </w:rPr>
      </w:pPr>
      <w:r w:rsidRPr="008A2B7E">
        <w:rPr>
          <w:rFonts w:ascii="Arial" w:hAnsi="Arial" w:cs="Arial"/>
          <w:b/>
          <w:sz w:val="24"/>
          <w:szCs w:val="24"/>
        </w:rPr>
        <w:t>Art. 23</w:t>
      </w:r>
      <w:r w:rsidR="00476CF6" w:rsidRPr="008A2B7E">
        <w:rPr>
          <w:rFonts w:ascii="Arial" w:hAnsi="Arial" w:cs="Arial"/>
          <w:sz w:val="24"/>
          <w:szCs w:val="24"/>
        </w:rPr>
        <w:t xml:space="preserve"> – Este Regimento entra em vigor na data de sua publicação.</w:t>
      </w:r>
    </w:p>
    <w:p w:rsidR="008B6C0E" w:rsidRDefault="008B6C0E" w:rsidP="004C0050">
      <w:pPr>
        <w:jc w:val="both"/>
        <w:rPr>
          <w:rFonts w:ascii="Arial" w:hAnsi="Arial" w:cs="Arial"/>
          <w:sz w:val="24"/>
          <w:szCs w:val="24"/>
        </w:rPr>
      </w:pPr>
    </w:p>
    <w:p w:rsidR="008B6C0E" w:rsidRPr="008C3DF3" w:rsidRDefault="008B6C0E" w:rsidP="004C005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p w:rsidR="008B6C0E" w:rsidRPr="004C0050" w:rsidRDefault="008B6C0E" w:rsidP="004C0050">
      <w:pPr>
        <w:tabs>
          <w:tab w:val="left" w:pos="1825"/>
        </w:tabs>
        <w:spacing w:after="0"/>
        <w:jc w:val="center"/>
        <w:rPr>
          <w:rFonts w:ascii="Arial" w:hAnsi="Arial" w:cs="Arial"/>
          <w:b/>
        </w:rPr>
      </w:pPr>
      <w:r w:rsidRPr="004C0050">
        <w:rPr>
          <w:rFonts w:ascii="Arial" w:hAnsi="Arial" w:cs="Arial"/>
          <w:b/>
        </w:rPr>
        <w:t>Oswaldo Cruz Montenário</w:t>
      </w:r>
    </w:p>
    <w:p w:rsidR="008B6C0E" w:rsidRPr="004C0050" w:rsidRDefault="008B6C0E" w:rsidP="004C0050">
      <w:pPr>
        <w:tabs>
          <w:tab w:val="left" w:pos="1825"/>
        </w:tabs>
        <w:spacing w:after="0"/>
        <w:jc w:val="center"/>
        <w:rPr>
          <w:rFonts w:ascii="Arial" w:hAnsi="Arial" w:cs="Arial"/>
          <w:b/>
        </w:rPr>
      </w:pPr>
      <w:r w:rsidRPr="004C0050">
        <w:rPr>
          <w:rFonts w:ascii="Arial" w:hAnsi="Arial" w:cs="Arial"/>
          <w:b/>
        </w:rPr>
        <w:t>Secretário Municipal de Trabalho e renda</w:t>
      </w:r>
    </w:p>
    <w:p w:rsidR="008B6C0E" w:rsidRPr="004C0050" w:rsidRDefault="008B6C0E" w:rsidP="004C0050">
      <w:pPr>
        <w:tabs>
          <w:tab w:val="left" w:pos="1825"/>
        </w:tabs>
        <w:spacing w:after="0"/>
        <w:jc w:val="center"/>
        <w:rPr>
          <w:rFonts w:ascii="Arial" w:hAnsi="Arial" w:cs="Arial"/>
          <w:b/>
        </w:rPr>
      </w:pPr>
      <w:r w:rsidRPr="004C0050">
        <w:rPr>
          <w:rFonts w:ascii="Arial" w:hAnsi="Arial" w:cs="Arial"/>
          <w:b/>
        </w:rPr>
        <w:t>MAT. 60/712343-3</w:t>
      </w:r>
    </w:p>
    <w:p w:rsidR="008B6C0E" w:rsidRPr="004C0050" w:rsidRDefault="008B6C0E" w:rsidP="004C0050">
      <w:pPr>
        <w:spacing w:after="0"/>
        <w:jc w:val="center"/>
        <w:rPr>
          <w:rFonts w:ascii="Arial" w:hAnsi="Arial" w:cs="Arial"/>
          <w:b/>
        </w:rPr>
      </w:pPr>
    </w:p>
    <w:p w:rsidR="00B40916" w:rsidRPr="004C0050" w:rsidRDefault="00B40916" w:rsidP="004C0050">
      <w:pPr>
        <w:tabs>
          <w:tab w:val="left" w:pos="316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B40916" w:rsidRPr="004C0050" w:rsidSect="00E76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6C7"/>
    <w:rsid w:val="000A1A03"/>
    <w:rsid w:val="000E485A"/>
    <w:rsid w:val="00105B39"/>
    <w:rsid w:val="001D0660"/>
    <w:rsid w:val="001E6621"/>
    <w:rsid w:val="002278A5"/>
    <w:rsid w:val="002331B6"/>
    <w:rsid w:val="002376C7"/>
    <w:rsid w:val="002B243F"/>
    <w:rsid w:val="002D5AE5"/>
    <w:rsid w:val="00353596"/>
    <w:rsid w:val="003A05D4"/>
    <w:rsid w:val="003F4C70"/>
    <w:rsid w:val="003F7844"/>
    <w:rsid w:val="00401D30"/>
    <w:rsid w:val="0045710F"/>
    <w:rsid w:val="00476CF6"/>
    <w:rsid w:val="004C0050"/>
    <w:rsid w:val="00536EDB"/>
    <w:rsid w:val="005C3826"/>
    <w:rsid w:val="005E100F"/>
    <w:rsid w:val="005F72E1"/>
    <w:rsid w:val="0073030A"/>
    <w:rsid w:val="008A2B7E"/>
    <w:rsid w:val="008B6C0E"/>
    <w:rsid w:val="009B1F84"/>
    <w:rsid w:val="009C135D"/>
    <w:rsid w:val="00A2340D"/>
    <w:rsid w:val="00B30EA9"/>
    <w:rsid w:val="00B40916"/>
    <w:rsid w:val="00BC2538"/>
    <w:rsid w:val="00BD57D6"/>
    <w:rsid w:val="00C21FB3"/>
    <w:rsid w:val="00C33E58"/>
    <w:rsid w:val="00CD7A58"/>
    <w:rsid w:val="00D820C0"/>
    <w:rsid w:val="00D864EB"/>
    <w:rsid w:val="00E04CFE"/>
    <w:rsid w:val="00E23DF9"/>
    <w:rsid w:val="00E32178"/>
    <w:rsid w:val="00E46DC2"/>
    <w:rsid w:val="00E76E8B"/>
    <w:rsid w:val="00F33A60"/>
    <w:rsid w:val="00F7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2658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LEANDROBELIZARIO</dc:creator>
  <cp:lastModifiedBy>ANDREATEIXEIRA</cp:lastModifiedBy>
  <cp:revision>4</cp:revision>
  <cp:lastPrinted>2016-04-20T11:27:00Z</cp:lastPrinted>
  <dcterms:created xsi:type="dcterms:W3CDTF">2016-04-20T13:54:00Z</dcterms:created>
  <dcterms:modified xsi:type="dcterms:W3CDTF">2016-04-25T13:58:00Z</dcterms:modified>
</cp:coreProperties>
</file>